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b4401a3e669cd743f9ab3cd5760c38ca60dd8"/>
    <w:p>
      <w:pPr>
        <w:pStyle w:val="Heading3"/>
      </w:pPr>
      <w:r>
        <w:t xml:space="preserve">Завершился первый поток профориентационной программы «ПРОГероев»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Уже седьмой год подряд специализированный центр занятости «Моя карьера» организует в столице профориентационную программу для подростков «ПРОГероев». Традиционно одним из самых популярных для ребят является направление «Спасатели».</w:t>
      </w:r>
    </w:p>
    <w:p>
      <w:pPr>
        <w:pStyle w:val="BodyText"/>
      </w:pPr>
      <w:r>
        <w:t xml:space="preserve">Ежегодно столичный Департамент по делам гражданской обороны, чрезвычайным ситуациям и пожарной безопасности проводит десятки экскурсий и мастер-классов на базе Пожарно-спасательного центра Москвы, Московской городской поисково-спасательной службы на водных объектах и Службы 112 Москвы для того, чтобы молодые люди могли поближе познакомиться с профессией настоящих героев современности – спасателей.</w:t>
      </w:r>
    </w:p>
    <w:p>
      <w:pPr>
        <w:pStyle w:val="BodyText"/>
      </w:pPr>
      <w:r>
        <w:t xml:space="preserve">Побывать в самом крупном пожарно-спасательном отряде Европы, прокатиться на современном катере Московской городской поисково-спасательной службы на водных объектах, стать свидетелем приема экстренного вызова оператором Службы 112 Москвы – такие уникальные возможности выпали участникам профориентационной программы «ПРОГероев». Это лето для ребят по-настоящему выдалось жарким: в течение 4-х недель они побывали в самом сердце экстренных служб и познакомились с настоящими героями, которые ежедневно обеспечивают безопасность многомиллионного мегаполиса.</w:t>
      </w:r>
    </w:p>
    <w:p>
      <w:pPr>
        <w:pStyle w:val="BodyText"/>
      </w:pPr>
      <w:r>
        <w:t xml:space="preserve">Экскурсии были организованы таким образом, чтобы у ребят сложилась полная и достоверная картина о том, кто и как в круглосуточном режиме обеспечивает безопасность жителей и гостей столицы: от момента поступления вызова до ликвидации происшествия и спасения людей. Конечно, одна из главных локаций – оперативный зал Службы 112 Москвы, откуда и начинается путь спасения.</w:t>
      </w:r>
    </w:p>
    <w:p>
      <w:pPr>
        <w:pStyle w:val="BodyText"/>
      </w:pPr>
      <w:r>
        <w:rPr>
          <w:bCs/>
          <w:b/>
        </w:rPr>
        <w:t xml:space="preserve">«Нам показали помещение, где обрабатываются вызовы. Даже просто послушать, как операторы отвечают на звонки, было очень интересно. Казалось бы, какие-то три цифры, всего лишь телефонный номер, а за ним скрывается работа десятков человек. Конечно, очень понравилось! Экскурсии все классные были. В Московской службе спасения на воде нас покатали на катере, подробно рассказали про свое оборудование и как проводятся профилактические беседы с отдыхающими у воды. В пожарно-спасательном отряде классная тренировочная база оказалась. Ожидания были совсем другими, тут все гораздо интереснее»,</w:t>
      </w:r>
      <w:r>
        <w:t xml:space="preserve"> </w:t>
      </w:r>
      <w:r>
        <w:t xml:space="preserve">– поделилась участница профориентационной программы «ПРОГероев» Владислава Лукьянцева.</w:t>
      </w:r>
    </w:p>
    <w:p>
      <w:pPr>
        <w:pStyle w:val="BodyText"/>
      </w:pPr>
      <w:r>
        <w:t xml:space="preserve">Подробности читайте в нашей статье на сайте MOS.ru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https://www.mos.ru/news/item/157054073/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http://nizhegorodsky.mos.ru/pravoporyadok/management-for-the-sead-of-department-gossip/information-memos-news6/detail/13118051.html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izhegorodsky.mos.ru" TargetMode="External" /><Relationship Type="http://schemas.openxmlformats.org/officeDocument/2006/relationships/hyperlink" Id="rId21" Target="http://nizhegorodsky.mos.ru/pravoporyadok/management-for-the-sead-of-department-gossip/information-memos-news6/detail/13118051.html" TargetMode="External" /><Relationship Type="http://schemas.openxmlformats.org/officeDocument/2006/relationships/hyperlink" Id="rId20" Target="https://www.mos.ru/news/item/15705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izhegorodsky.mos.ru" TargetMode="External" /><Relationship Type="http://schemas.openxmlformats.org/officeDocument/2006/relationships/hyperlink" Id="rId21" Target="http://nizhegorodsky.mos.ru/pravoporyadok/management-for-the-sead-of-department-gossip/information-memos-news6/detail/13118051.html" TargetMode="External" /><Relationship Type="http://schemas.openxmlformats.org/officeDocument/2006/relationships/hyperlink" Id="rId20" Target="https://www.mos.ru/news/item/15705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2025-07-23T21:23:13Z</dcterms:created>
  <dcterms:modified xsi:type="dcterms:W3CDTF">2025-07-23T21:23:13Z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