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ba968ac56cd6f2f698d646a76d52073f9d85"/>
    <w:p>
      <w:pPr>
        <w:pStyle w:val="Heading3"/>
      </w:pPr>
      <w:r>
        <w:t xml:space="preserve">Жители Нижегородского рассказали о своих литературных предпочтениях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rPr>
          <w:bCs/>
          <w:b/>
        </w:rPr>
        <w:t xml:space="preserve">Итоги опроса «Какую литературу вы предпочитаете?» подвела редакция газеты «Нижегородский район».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результатам, 47 процентов респондентов на досуге читают отечественную или зарубежную классику. Вторым по популярности жанром стал детектив. Такой вариант выбрали 18 процентов читателей газеты. На третьем месте с результатом 13 процентов оказалась профессиональная и справочная литература. Еще девять процентов жителей Нижегородского проголосовали за «дамские» романы, а восемь – за развлекательную периодику.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Самым непопулярным стал вариант «Не читаю вообще». Он набрал пять процентов голосов.</w:t>
      </w:r>
    </w:p>
    <w:p>
      <w:pPr>
        <w:pStyle w:val="BodyText"/>
      </w:pPr>
      <w:r>
        <w:t xml:space="preserve">Новый опрос будет размещен на сайте газеты «Нижегородский район» в среду, 9 ноября. Принять участие в нем смогут все желающие.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http://nizhegorodsky.mos.ru/presscenter/news/detail/4140981.html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4140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4140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2023-11-30T04:49:39Z</dcterms:created>
  <dcterms:modified xsi:type="dcterms:W3CDTF">2023-11-30T04:49:39Z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