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19d795b62f637cb391b3b9d34589016b40492"/>
    <w:p>
      <w:pPr>
        <w:pStyle w:val="Heading3"/>
      </w:pPr>
      <w:r>
        <w:t xml:space="preserve">Школьники Нижегородского стали финалистами конкурса про советских спортсменов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t xml:space="preserve">Завершился четвертый этап Московского городского конкурса «Советские спортсмены – Герои войны», посвященного 75-й годовщине Победы в Великой Отечественной войне. Проект был организован Московским центром «Патриот. Спорт».</w:t>
      </w:r>
    </w:p>
    <w:p>
      <w:pPr>
        <w:pStyle w:val="BodyText"/>
      </w:pPr>
      <w:r>
        <w:t xml:space="preserve">Команда ГБОУ ШКОЛА №1222 (юнармейцы Влад Х., Павел К., Вадим В., Федор Г., руководители проектной группы: руководитель юнармейского отряда «Пылающие Сердца» Селиверстова С.Б., руководитель волонтерского отряда «Искры Добра» Титаренко А.В.) cтали финалистом конкурса.</w:t>
      </w:r>
    </w:p>
    <w:p>
      <w:pPr>
        <w:pStyle w:val="BodyText"/>
      </w:pPr>
      <w:r>
        <w:t xml:space="preserve">В финале конкурса команда будут работать над документально-историческим фильмом вместе со съемочной группой одного из федеральных телеканалов. Торжественная премьера состоится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http://nizhegorodsky.mos.ru/presscenter/news/detail/9344199.html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344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344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2025-05-24T20:37:30Z</dcterms:created>
  <dcterms:modified xsi:type="dcterms:W3CDTF">2025-05-24T20:37:30Z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